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194A9" w14:textId="77777777" w:rsidR="00DE0F66" w:rsidRDefault="00DE0F66" w:rsidP="00DE0F66">
      <w:pPr>
        <w:pStyle w:val="Nadpis4"/>
      </w:pPr>
      <w:r>
        <w:t>Krycí list nabídky</w:t>
      </w:r>
    </w:p>
    <w:p w14:paraId="7530DA74" w14:textId="77777777" w:rsidR="00DE0F66" w:rsidRPr="00DE0F66" w:rsidRDefault="00DE0F66" w:rsidP="00DE0F66">
      <w:pPr>
        <w:pStyle w:val="Bezmezer"/>
      </w:pPr>
    </w:p>
    <w:p w14:paraId="167353F3" w14:textId="51AA9280" w:rsidR="00DE0F66" w:rsidRDefault="00156C69" w:rsidP="00FF622E">
      <w:pPr>
        <w:pStyle w:val="Nadpis5"/>
      </w:pPr>
      <w:r w:rsidRPr="00156C69">
        <w:t xml:space="preserve">podané mimo režim zákona č. 134/2016 Sb., o zadávání veřejných zakázek, ve znění pozdějších předpisů, na realizaci veřejné zakázky malého rozsahu na </w:t>
      </w:r>
      <w:r w:rsidR="00676DE8">
        <w:t>stavební práce</w:t>
      </w:r>
      <w:r w:rsidRPr="00156C69">
        <w:t xml:space="preserve"> s názvem</w:t>
      </w:r>
      <w:r w:rsidR="00DE0F66">
        <w:t xml:space="preserve">: </w:t>
      </w:r>
    </w:p>
    <w:p w14:paraId="61685828" w14:textId="77777777" w:rsidR="00DE0F66" w:rsidRPr="00DE0F66" w:rsidRDefault="00DE0F66" w:rsidP="00DE0F66">
      <w:pPr>
        <w:pStyle w:val="Bezmezer"/>
      </w:pPr>
    </w:p>
    <w:p w14:paraId="72FC8DED" w14:textId="77777777" w:rsidR="0019652C" w:rsidRPr="00084A63" w:rsidRDefault="0019652C" w:rsidP="0019652C">
      <w:pPr>
        <w:ind w:left="709"/>
        <w:contextualSpacing/>
        <w:jc w:val="center"/>
        <w:rPr>
          <w:rFonts w:cs="Arial"/>
          <w:b/>
          <w:sz w:val="28"/>
          <w:szCs w:val="28"/>
        </w:rPr>
      </w:pPr>
      <w:r w:rsidRPr="00084A63">
        <w:rPr>
          <w:rFonts w:cs="Arial"/>
          <w:b/>
          <w:sz w:val="28"/>
          <w:szCs w:val="28"/>
        </w:rPr>
        <w:t>Rekonstrukce lesní cesty v Dolní Brusnici</w:t>
      </w:r>
    </w:p>
    <w:p w14:paraId="251F821B" w14:textId="77777777" w:rsidR="008C6B4C" w:rsidRPr="008C6B4C" w:rsidRDefault="008C6B4C" w:rsidP="008C6B4C"/>
    <w:p w14:paraId="6DB12717" w14:textId="77777777" w:rsidR="00DE0F66" w:rsidRDefault="00DE0F66" w:rsidP="00DE0F66">
      <w:pPr>
        <w:pStyle w:val="Bezmezer"/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DE0F66" w:rsidRPr="00DE0F66" w14:paraId="5F77FBE8" w14:textId="77777777" w:rsidTr="00D95F71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0357FE3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/>
                <w:b/>
              </w:rPr>
            </w:pPr>
            <w:r w:rsidRPr="00DE0F66">
              <w:rPr>
                <w:rFonts w:ascii="Arial Narrow" w:hAnsi="Arial Narrow"/>
                <w:b/>
              </w:rPr>
              <w:t>ZADAVATEL</w:t>
            </w:r>
          </w:p>
        </w:tc>
      </w:tr>
      <w:tr w:rsidR="00DE0F66" w:rsidRPr="00DE0F66" w14:paraId="425DA386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1907E85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F6860FD" w14:textId="52A5FB77" w:rsidR="00DE0F66" w:rsidRPr="00DE0F66" w:rsidRDefault="00A025FF" w:rsidP="008C6B4C">
            <w:pPr>
              <w:pStyle w:val="Bezmezer"/>
              <w:rPr>
                <w:rFonts w:ascii="Arial Narrow" w:hAnsi="Arial Narrow"/>
                <w:b/>
              </w:rPr>
            </w:pPr>
            <w:r w:rsidRPr="00A025FF">
              <w:rPr>
                <w:rFonts w:ascii="Arial Narrow" w:hAnsi="Arial Narrow"/>
                <w:b/>
              </w:rPr>
              <w:t xml:space="preserve">Obec </w:t>
            </w:r>
            <w:r w:rsidR="008C6B4C">
              <w:rPr>
                <w:rFonts w:ascii="Arial Narrow" w:hAnsi="Arial Narrow"/>
                <w:b/>
              </w:rPr>
              <w:t>Dolní Brusnice</w:t>
            </w:r>
          </w:p>
        </w:tc>
      </w:tr>
      <w:tr w:rsidR="00DE0F66" w:rsidRPr="00DE0F66" w14:paraId="374A7DBE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1D572ED0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4ABA0F4" w14:textId="482D5D11" w:rsidR="00DE0F66" w:rsidRPr="00576DF1" w:rsidRDefault="008C6B4C" w:rsidP="008C6B4C">
            <w:pPr>
              <w:spacing w:after="0"/>
              <w:rPr>
                <w:rFonts w:ascii="Arial Narrow" w:hAnsi="Arial Narrow"/>
                <w:szCs w:val="20"/>
              </w:rPr>
            </w:pPr>
            <w:r w:rsidRPr="00576DF1">
              <w:rPr>
                <w:rFonts w:ascii="Arial Narrow" w:hAnsi="Arial Narrow"/>
                <w:szCs w:val="20"/>
              </w:rPr>
              <w:t>Dolní Brusnice 17, 544 72 Bílá Třemešná</w:t>
            </w:r>
          </w:p>
        </w:tc>
      </w:tr>
      <w:tr w:rsidR="00DE0F66" w:rsidRPr="00DE0F66" w14:paraId="5D85C588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3FC6B85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59AC509" w14:textId="0C575FCE" w:rsidR="00DE0F66" w:rsidRPr="00576DF1" w:rsidRDefault="008C6B4C" w:rsidP="008C6B4C">
            <w:pPr>
              <w:spacing w:after="0"/>
              <w:rPr>
                <w:rFonts w:ascii="Arial Narrow" w:hAnsi="Arial Narrow"/>
                <w:szCs w:val="20"/>
              </w:rPr>
            </w:pPr>
            <w:r w:rsidRPr="00576DF1">
              <w:rPr>
                <w:rFonts w:ascii="Arial Narrow" w:hAnsi="Arial Narrow"/>
                <w:szCs w:val="20"/>
              </w:rPr>
              <w:t>60153415</w:t>
            </w:r>
          </w:p>
        </w:tc>
      </w:tr>
      <w:tr w:rsidR="00DE0F66" w:rsidRPr="00DE0F66" w14:paraId="5CBDE400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6FF7D56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F003864" w14:textId="77777777" w:rsidR="008C6B4C" w:rsidRDefault="008C6B4C" w:rsidP="008C6B4C">
            <w:pPr>
              <w:rPr>
                <w:rFonts w:ascii="Arial Narrow" w:hAnsi="Arial Narrow" w:cs="Arial"/>
                <w:szCs w:val="20"/>
              </w:rPr>
            </w:pPr>
            <w:r w:rsidRPr="008C6B4C">
              <w:rPr>
                <w:rFonts w:ascii="Arial Narrow" w:hAnsi="Arial Narrow" w:cs="Arial"/>
                <w:szCs w:val="20"/>
              </w:rPr>
              <w:t>Marcela Janáková</w:t>
            </w:r>
            <w:r w:rsidR="00A025FF" w:rsidRPr="008C6B4C">
              <w:rPr>
                <w:rFonts w:ascii="Arial Narrow" w:hAnsi="Arial Narrow" w:cs="Arial"/>
                <w:szCs w:val="20"/>
              </w:rPr>
              <w:t>, starost</w:t>
            </w:r>
            <w:r w:rsidRPr="008C6B4C">
              <w:rPr>
                <w:rFonts w:ascii="Arial Narrow" w:hAnsi="Arial Narrow" w:cs="Arial"/>
                <w:szCs w:val="20"/>
              </w:rPr>
              <w:t>k</w:t>
            </w:r>
            <w:r w:rsidR="00A025FF" w:rsidRPr="008C6B4C">
              <w:rPr>
                <w:rFonts w:ascii="Arial Narrow" w:hAnsi="Arial Narrow" w:cs="Arial"/>
                <w:szCs w:val="20"/>
              </w:rPr>
              <w:t xml:space="preserve">a, </w:t>
            </w:r>
          </w:p>
          <w:p w14:paraId="4D5A2BF8" w14:textId="36802900" w:rsidR="008C6B4C" w:rsidRDefault="008C6B4C" w:rsidP="008C6B4C">
            <w:pPr>
              <w:rPr>
                <w:rFonts w:ascii="Arial Narrow" w:hAnsi="Arial Narrow" w:cs="Arial"/>
                <w:color w:val="000000"/>
              </w:rPr>
            </w:pPr>
            <w:r w:rsidRPr="008C6B4C">
              <w:rPr>
                <w:rFonts w:ascii="Arial Narrow" w:hAnsi="Arial Narrow"/>
              </w:rPr>
              <w:t xml:space="preserve">tel.: </w:t>
            </w:r>
            <w:r w:rsidRPr="008C6B4C">
              <w:rPr>
                <w:rFonts w:ascii="Arial Narrow" w:hAnsi="Arial Narrow" w:cs="Arial"/>
                <w:color w:val="000000"/>
              </w:rPr>
              <w:t xml:space="preserve">+420 724 180 059, +420 499 391 100, </w:t>
            </w:r>
          </w:p>
          <w:p w14:paraId="11C20EC9" w14:textId="303F7ECF" w:rsidR="00DE0F66" w:rsidRPr="008C6B4C" w:rsidRDefault="008C6B4C" w:rsidP="00576DF1">
            <w:pPr>
              <w:rPr>
                <w:rFonts w:ascii="Arial Narrow" w:hAnsi="Arial Narrow"/>
              </w:rPr>
            </w:pPr>
            <w:r w:rsidRPr="008C6B4C">
              <w:rPr>
                <w:rFonts w:ascii="Arial Narrow" w:hAnsi="Arial Narrow" w:cs="Arial"/>
                <w:szCs w:val="20"/>
              </w:rPr>
              <w:t xml:space="preserve">e-mail: </w:t>
            </w:r>
            <w:r w:rsidRPr="008C6B4C">
              <w:rPr>
                <w:rFonts w:ascii="Arial Narrow" w:hAnsi="Arial Narrow" w:cs="Arial"/>
                <w:szCs w:val="20"/>
              </w:rPr>
              <w:tab/>
            </w:r>
            <w:r w:rsidR="00576DF1">
              <w:rPr>
                <w:rFonts w:ascii="Arial Narrow" w:hAnsi="Arial Narrow" w:cs="Arial"/>
                <w:color w:val="000000"/>
              </w:rPr>
              <w:t>starostka@dolnibrusnice.cz</w:t>
            </w:r>
            <w:r w:rsidR="0099349A" w:rsidRPr="008C6B4C">
              <w:rPr>
                <w:rFonts w:ascii="Arial Narrow" w:hAnsi="Arial Narrow" w:cs="Arial"/>
                <w:szCs w:val="20"/>
              </w:rPr>
              <w:t xml:space="preserve"> </w:t>
            </w:r>
          </w:p>
        </w:tc>
      </w:tr>
      <w:tr w:rsidR="00DE0F66" w:rsidRPr="00DE0F66" w14:paraId="6D1BFD28" w14:textId="77777777" w:rsidTr="00D95F71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4E700F1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 w:cs="Arial"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caps/>
                <w:szCs w:val="20"/>
              </w:rPr>
              <w:t>ÚČASTNÍK</w:t>
            </w:r>
          </w:p>
        </w:tc>
      </w:tr>
      <w:tr w:rsidR="00DE0F66" w:rsidRPr="00DE0F66" w14:paraId="66623009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65CBDF0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5938780B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</w:p>
        </w:tc>
      </w:tr>
      <w:tr w:rsidR="00DE0F66" w:rsidRPr="00DE0F66" w14:paraId="4F621446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5FD9B4A4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3DF3DC9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1421AE0A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00B09A99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IČ / DIČ: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22798E8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546883FB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6B1E659F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Osoba oprávněná jednat za účastníka: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082D7EDC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05CED4E2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489C07A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24DE78D9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344121AA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6AC9907B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51B8A93B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64AD87EF" w14:textId="77777777" w:rsidTr="00583CD8">
        <w:tc>
          <w:tcPr>
            <w:tcW w:w="3544" w:type="dxa"/>
            <w:shd w:val="clear" w:color="auto" w:fill="auto"/>
            <w:vAlign w:val="center"/>
          </w:tcPr>
          <w:p w14:paraId="41B5397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Adresa pro doručování:</w:t>
            </w:r>
          </w:p>
          <w:p w14:paraId="6069973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DE0F66">
              <w:rPr>
                <w:rFonts w:ascii="Arial Narrow" w:hAnsi="Arial Narrow" w:cs="Arial"/>
                <w:szCs w:val="20"/>
              </w:rPr>
              <w:t>(liší-li se od sídla účastníka)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DDAF9C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23754789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7044B596" w14:textId="77777777" w:rsidR="00DE0F66" w:rsidRPr="00A741BE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A741BE">
              <w:rPr>
                <w:rFonts w:ascii="Arial Narrow" w:hAnsi="Arial Narrow" w:cs="Arial"/>
                <w:b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6F72C90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20D308B0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65462796" w14:textId="77777777" w:rsidR="00DE0F66" w:rsidRPr="00A741BE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A741BE">
              <w:rPr>
                <w:rFonts w:ascii="Arial Narrow" w:hAnsi="Arial Narrow" w:cs="Arial"/>
                <w:b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F69970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235A4EB2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5B00FD0F" w14:textId="77777777" w:rsidR="00DE0F66" w:rsidRPr="00A741BE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A741BE">
              <w:rPr>
                <w:rFonts w:ascii="Arial Narrow" w:hAnsi="Arial Narrow" w:cs="Arial"/>
                <w:b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FF92055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676DE8" w:rsidRPr="00DE0F66" w14:paraId="0A63D2C8" w14:textId="77777777" w:rsidTr="008B6F77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ECC303F" w14:textId="580E41D1" w:rsidR="00676DE8" w:rsidRPr="00DE0F66" w:rsidRDefault="00676DE8" w:rsidP="008B6F77">
            <w:pPr>
              <w:pStyle w:val="Bezmezer"/>
              <w:jc w:val="center"/>
              <w:rPr>
                <w:rFonts w:ascii="Arial Narrow" w:hAnsi="Arial Narrow" w:cs="Arial"/>
                <w:caps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Cs w:val="20"/>
              </w:rPr>
              <w:t>soutěžní kritéria</w:t>
            </w:r>
          </w:p>
        </w:tc>
      </w:tr>
      <w:tr w:rsidR="00676DE8" w:rsidRPr="00676DE8" w14:paraId="6F393DD6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23187A84" w14:textId="4AA65265" w:rsidR="00676DE8" w:rsidRPr="00676DE8" w:rsidRDefault="00676DE8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676DE8">
              <w:rPr>
                <w:rFonts w:ascii="Arial Narrow" w:hAnsi="Arial Narrow"/>
                <w:b/>
                <w:szCs w:val="20"/>
              </w:rPr>
              <w:t>Celková nabídková cena bez DPH (Kč)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D20D285" w14:textId="77777777" w:rsidR="00676DE8" w:rsidRPr="00676DE8" w:rsidRDefault="00676DE8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</w:p>
        </w:tc>
      </w:tr>
      <w:tr w:rsidR="00676DE8" w:rsidRPr="00676DE8" w14:paraId="4065B8FB" w14:textId="77777777" w:rsidTr="00583CD8">
        <w:trPr>
          <w:trHeight w:val="284"/>
        </w:trPr>
        <w:tc>
          <w:tcPr>
            <w:tcW w:w="3544" w:type="dxa"/>
            <w:shd w:val="clear" w:color="auto" w:fill="auto"/>
            <w:vAlign w:val="center"/>
          </w:tcPr>
          <w:p w14:paraId="2576502B" w14:textId="115D74FC" w:rsidR="00676DE8" w:rsidRPr="00A741BE" w:rsidRDefault="00676DE8" w:rsidP="00676DE8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A741BE">
              <w:rPr>
                <w:rFonts w:ascii="Arial Narrow" w:hAnsi="Arial Narrow"/>
                <w:b/>
                <w:szCs w:val="20"/>
              </w:rPr>
              <w:t>Výše DPH (Kč)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6EE55FE" w14:textId="77777777" w:rsidR="00676DE8" w:rsidRPr="00676DE8" w:rsidRDefault="00676DE8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676DE8" w:rsidRPr="00676DE8" w14:paraId="36CD0B7F" w14:textId="77777777" w:rsidTr="00583CD8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C0A19" w14:textId="73256125" w:rsidR="00676DE8" w:rsidRPr="00A741BE" w:rsidRDefault="00676DE8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A741BE">
              <w:rPr>
                <w:rFonts w:ascii="Arial Narrow" w:hAnsi="Arial Narrow"/>
                <w:b/>
                <w:szCs w:val="20"/>
              </w:rPr>
              <w:t>Celková nabídková cena včetně DPH (Kč)</w:t>
            </w:r>
            <w:r w:rsidRPr="00A741BE">
              <w:rPr>
                <w:rFonts w:ascii="Arial Narrow" w:hAnsi="Arial Narrow"/>
                <w:b/>
                <w:szCs w:val="20"/>
              </w:rPr>
              <w:tab/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0E3C3514" w14:textId="77777777" w:rsidR="00676DE8" w:rsidRPr="00676DE8" w:rsidRDefault="00676DE8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</w:tbl>
    <w:p w14:paraId="27D9566F" w14:textId="77777777" w:rsidR="00676DE8" w:rsidRDefault="00676DE8" w:rsidP="00676DE8">
      <w:pPr>
        <w:rPr>
          <w:b/>
          <w:caps/>
          <w:sz w:val="22"/>
        </w:rPr>
      </w:pPr>
    </w:p>
    <w:p w14:paraId="7FA99F09" w14:textId="77777777" w:rsidR="008C6B4C" w:rsidRDefault="00DE0F66" w:rsidP="00494AB4">
      <w:pPr>
        <w:spacing w:line="240" w:lineRule="auto"/>
        <w:jc w:val="both"/>
        <w:rPr>
          <w:rFonts w:ascii="Arial Narrow" w:hAnsi="Arial Narrow"/>
        </w:rPr>
      </w:pPr>
      <w:r w:rsidRPr="00DE0F66">
        <w:rPr>
          <w:rFonts w:ascii="Arial Narrow" w:hAnsi="Arial Narrow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</w:t>
      </w:r>
    </w:p>
    <w:p w14:paraId="755BB85A" w14:textId="2947088B" w:rsidR="00DE0F66" w:rsidRPr="00DE0F66" w:rsidRDefault="00DE0F66" w:rsidP="00494AB4">
      <w:pPr>
        <w:spacing w:line="240" w:lineRule="auto"/>
        <w:jc w:val="both"/>
        <w:rPr>
          <w:rFonts w:ascii="Arial Narrow" w:hAnsi="Arial Narrow"/>
        </w:rPr>
      </w:pPr>
      <w:r w:rsidRPr="00DE0F66">
        <w:rPr>
          <w:rFonts w:ascii="Arial Narrow" w:hAnsi="Arial Narrow"/>
        </w:rPr>
        <w:t>Dále svým podpisem stvrzujeme, že jsme vázáni celým obsahem své nabídky po celou dobu zadávací lhůty, že veškeré údaje uvedené v nabídce a doklady v nabídce předkládané jsou pravdivé, věrohodné a odpovídají skutečnosti.</w:t>
      </w:r>
    </w:p>
    <w:p w14:paraId="5ABC4E14" w14:textId="77777777" w:rsidR="00DE0F66" w:rsidRDefault="00DE0F66" w:rsidP="00DE0F66">
      <w:pPr>
        <w:pStyle w:val="Bezmezer"/>
      </w:pPr>
    </w:p>
    <w:p w14:paraId="3E005AB4" w14:textId="77777777" w:rsidR="00223370" w:rsidRDefault="00223370" w:rsidP="00DE0F66">
      <w:pPr>
        <w:pStyle w:val="Bezmezer"/>
      </w:pPr>
    </w:p>
    <w:p w14:paraId="050C3900" w14:textId="77777777" w:rsidR="00BD5E06" w:rsidRPr="00DE0F66" w:rsidRDefault="00BD5E06" w:rsidP="00DE0F66">
      <w:pPr>
        <w:pStyle w:val="Bezmezer"/>
      </w:pPr>
    </w:p>
    <w:p w14:paraId="40F35F69" w14:textId="77777777" w:rsidR="00DE0F66" w:rsidRPr="005A35C1" w:rsidRDefault="00DE0F66" w:rsidP="00DE0F66">
      <w:pPr>
        <w:rPr>
          <w:rFonts w:ascii="Arial Narrow" w:hAnsi="Arial Narrow"/>
        </w:rPr>
      </w:pPr>
      <w:r w:rsidRPr="005A35C1">
        <w:rPr>
          <w:rFonts w:ascii="Arial Narrow" w:hAnsi="Arial Narrow"/>
        </w:rPr>
        <w:t xml:space="preserve">V </w:t>
      </w:r>
      <w:r w:rsidRPr="00583CD8">
        <w:rPr>
          <w:rFonts w:ascii="Arial Narrow" w:hAnsi="Arial Narrow"/>
          <w:shd w:val="clear" w:color="auto" w:fill="D9D9D9" w:themeFill="background1" w:themeFillShade="D9"/>
        </w:rPr>
        <w:t>…………………………….……</w:t>
      </w:r>
      <w:r w:rsidRPr="005A35C1">
        <w:rPr>
          <w:rFonts w:ascii="Arial Narrow" w:hAnsi="Arial Narrow"/>
        </w:rPr>
        <w:t xml:space="preserve"> dne </w:t>
      </w:r>
      <w:r w:rsidRPr="00583CD8">
        <w:rPr>
          <w:rFonts w:ascii="Arial Narrow" w:hAnsi="Arial Narrow"/>
          <w:shd w:val="clear" w:color="auto" w:fill="D9D9D9" w:themeFill="background1" w:themeFillShade="D9"/>
        </w:rPr>
        <w:t>……………………</w:t>
      </w:r>
    </w:p>
    <w:p w14:paraId="53A011A4" w14:textId="77777777" w:rsidR="00BD5E06" w:rsidRDefault="00BD5E06" w:rsidP="00DE0F66">
      <w:pPr>
        <w:pStyle w:val="Bezmezer"/>
        <w:ind w:left="4248" w:firstLine="708"/>
        <w:rPr>
          <w:rFonts w:ascii="Arial Narrow" w:hAnsi="Arial Narrow"/>
        </w:rPr>
      </w:pPr>
    </w:p>
    <w:p w14:paraId="3ED199E5" w14:textId="77777777" w:rsidR="00BD5E06" w:rsidRDefault="00BD5E06" w:rsidP="00DE0F66">
      <w:pPr>
        <w:pStyle w:val="Bezmezer"/>
        <w:ind w:left="4248" w:firstLine="708"/>
        <w:rPr>
          <w:rFonts w:ascii="Arial Narrow" w:hAnsi="Arial Narrow"/>
        </w:rPr>
      </w:pPr>
    </w:p>
    <w:p w14:paraId="0A09AD74" w14:textId="77777777" w:rsidR="00DE0F66" w:rsidRPr="005A35C1" w:rsidRDefault="00DE0F66" w:rsidP="00DE0F66">
      <w:pPr>
        <w:pStyle w:val="Bezmezer"/>
        <w:ind w:left="4248" w:firstLine="708"/>
        <w:rPr>
          <w:rFonts w:ascii="Arial Narrow" w:hAnsi="Arial Narrow"/>
        </w:rPr>
      </w:pPr>
      <w:r w:rsidRPr="00583CD8">
        <w:rPr>
          <w:rFonts w:ascii="Arial Narrow" w:hAnsi="Arial Narrow"/>
          <w:shd w:val="clear" w:color="auto" w:fill="D9D9D9" w:themeFill="background1" w:themeFillShade="D9"/>
        </w:rPr>
        <w:t>…………………………………………………………</w:t>
      </w:r>
    </w:p>
    <w:p w14:paraId="304FE4A7" w14:textId="77777777" w:rsidR="00DE0F66" w:rsidRPr="005A35C1" w:rsidRDefault="00DE0F66" w:rsidP="00494AB4">
      <w:pPr>
        <w:pStyle w:val="Bezmezer"/>
        <w:ind w:left="4247" w:firstLine="709"/>
        <w:rPr>
          <w:rFonts w:ascii="Arial Narrow" w:hAnsi="Arial Narrow"/>
        </w:rPr>
      </w:pPr>
      <w:r w:rsidRPr="005A35C1">
        <w:rPr>
          <w:rFonts w:ascii="Arial Narrow" w:hAnsi="Arial Narrow"/>
        </w:rPr>
        <w:t>jméno, funkce</w:t>
      </w:r>
    </w:p>
    <w:p w14:paraId="0403A646" w14:textId="77777777" w:rsidR="00DE0F66" w:rsidRPr="005F7CCD" w:rsidRDefault="00DE0F66" w:rsidP="00DE0F66">
      <w:pPr>
        <w:pStyle w:val="Bezmezer"/>
        <w:ind w:left="4248" w:firstLine="708"/>
        <w:rPr>
          <w:rFonts w:ascii="Arial Narrow" w:hAnsi="Arial Narrow"/>
        </w:rPr>
      </w:pPr>
      <w:r w:rsidRPr="005F7CCD">
        <w:rPr>
          <w:rFonts w:ascii="Arial Narrow" w:hAnsi="Arial Narrow"/>
        </w:rPr>
        <w:t>a podpis oprávněného zástupce účastníka (razítko)</w:t>
      </w:r>
    </w:p>
    <w:sectPr w:rsidR="00DE0F66" w:rsidRPr="005F7CCD" w:rsidSect="00DE0F66">
      <w:headerReference w:type="default" r:id="rId7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3487" w14:textId="77777777" w:rsidR="00823162" w:rsidRDefault="00823162" w:rsidP="00DE0F66">
      <w:pPr>
        <w:spacing w:after="0" w:line="240" w:lineRule="auto"/>
      </w:pPr>
      <w:r>
        <w:separator/>
      </w:r>
    </w:p>
  </w:endnote>
  <w:endnote w:type="continuationSeparator" w:id="0">
    <w:p w14:paraId="478DB241" w14:textId="77777777" w:rsidR="00823162" w:rsidRDefault="00823162" w:rsidP="00DE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F4B9" w14:textId="77777777" w:rsidR="00823162" w:rsidRDefault="00823162" w:rsidP="00DE0F66">
      <w:pPr>
        <w:spacing w:after="0" w:line="240" w:lineRule="auto"/>
      </w:pPr>
      <w:r>
        <w:separator/>
      </w:r>
    </w:p>
  </w:footnote>
  <w:footnote w:type="continuationSeparator" w:id="0">
    <w:p w14:paraId="396C2B32" w14:textId="77777777" w:rsidR="00823162" w:rsidRDefault="00823162" w:rsidP="00DE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16D00" w14:textId="77777777" w:rsidR="00DE0F66" w:rsidRDefault="00DE0F66" w:rsidP="00DE0F66">
    <w:pPr>
      <w:pStyle w:val="Nzev"/>
      <w:jc w:val="right"/>
    </w:pPr>
    <w:r>
      <w:t>Příloha č.1 –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065F"/>
    <w:multiLevelType w:val="hybridMultilevel"/>
    <w:tmpl w:val="C41ACBF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27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F66"/>
    <w:rsid w:val="00080D45"/>
    <w:rsid w:val="000A1A91"/>
    <w:rsid w:val="00116DA4"/>
    <w:rsid w:val="00156C69"/>
    <w:rsid w:val="0019652C"/>
    <w:rsid w:val="001C13AE"/>
    <w:rsid w:val="00223370"/>
    <w:rsid w:val="002B5330"/>
    <w:rsid w:val="0033073A"/>
    <w:rsid w:val="00331A59"/>
    <w:rsid w:val="003606A6"/>
    <w:rsid w:val="00364E8A"/>
    <w:rsid w:val="003C68D8"/>
    <w:rsid w:val="003E1F70"/>
    <w:rsid w:val="00470770"/>
    <w:rsid w:val="00494AB4"/>
    <w:rsid w:val="004B0EA9"/>
    <w:rsid w:val="004E0732"/>
    <w:rsid w:val="004F12DA"/>
    <w:rsid w:val="00571AA1"/>
    <w:rsid w:val="00576DF1"/>
    <w:rsid w:val="00583CD8"/>
    <w:rsid w:val="005A35C1"/>
    <w:rsid w:val="005F7CCD"/>
    <w:rsid w:val="006602FD"/>
    <w:rsid w:val="00676DE8"/>
    <w:rsid w:val="00690B33"/>
    <w:rsid w:val="007C0FB6"/>
    <w:rsid w:val="007D337E"/>
    <w:rsid w:val="007F118A"/>
    <w:rsid w:val="00814BF3"/>
    <w:rsid w:val="00823162"/>
    <w:rsid w:val="00855727"/>
    <w:rsid w:val="008672C4"/>
    <w:rsid w:val="00897835"/>
    <w:rsid w:val="008C6B4C"/>
    <w:rsid w:val="00953CEA"/>
    <w:rsid w:val="0099349A"/>
    <w:rsid w:val="009A48D9"/>
    <w:rsid w:val="00A025FF"/>
    <w:rsid w:val="00A15EF2"/>
    <w:rsid w:val="00A42307"/>
    <w:rsid w:val="00A741BE"/>
    <w:rsid w:val="00AA58EB"/>
    <w:rsid w:val="00AC7260"/>
    <w:rsid w:val="00B41A81"/>
    <w:rsid w:val="00B433BA"/>
    <w:rsid w:val="00B63994"/>
    <w:rsid w:val="00B67254"/>
    <w:rsid w:val="00B67E0D"/>
    <w:rsid w:val="00BD5E06"/>
    <w:rsid w:val="00C749D9"/>
    <w:rsid w:val="00C74D3D"/>
    <w:rsid w:val="00CE17EB"/>
    <w:rsid w:val="00D056C1"/>
    <w:rsid w:val="00D4500C"/>
    <w:rsid w:val="00D96762"/>
    <w:rsid w:val="00DA62AF"/>
    <w:rsid w:val="00DE0F66"/>
    <w:rsid w:val="00F10181"/>
    <w:rsid w:val="00F25EE1"/>
    <w:rsid w:val="00F35D82"/>
    <w:rsid w:val="00F40138"/>
    <w:rsid w:val="00F556E6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EDD65"/>
  <w15:docId w15:val="{65D5002D-7230-4848-AB44-5271B445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3AE"/>
    <w:pPr>
      <w:spacing w:after="120" w:line="276" w:lineRule="auto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Podnadpis1N"/>
    <w:basedOn w:val="Normln"/>
    <w:next w:val="Normln"/>
    <w:link w:val="Nadpis6Char"/>
    <w:uiPriority w:val="9"/>
    <w:semiHidden/>
    <w:unhideWhenUsed/>
    <w:qFormat/>
    <w:rsid w:val="00DA62AF"/>
    <w:pPr>
      <w:keepNext/>
      <w:keepLines/>
      <w:spacing w:before="40" w:after="0"/>
      <w:outlineLvl w:val="5"/>
    </w:pPr>
    <w:rPr>
      <w:rFonts w:ascii="Arial Narrow" w:eastAsiaTheme="majorEastAsia" w:hAnsi="Arial Narrow" w:cstheme="majorBidi"/>
      <w:sz w:val="22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A62AF"/>
    <w:pPr>
      <w:keepNext/>
      <w:keepLines/>
      <w:numPr>
        <w:numId w:val="1"/>
      </w:numPr>
      <w:spacing w:after="0"/>
      <w:outlineLvl w:val="6"/>
    </w:pPr>
    <w:rPr>
      <w:rFonts w:asciiTheme="minorHAnsi" w:eastAsiaTheme="majorEastAsia" w:hAnsiTheme="minorHAnsi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Podnadpis1N Char"/>
    <w:basedOn w:val="Standardnpsmoodstavce"/>
    <w:link w:val="Nadpis6"/>
    <w:uiPriority w:val="9"/>
    <w:semiHidden/>
    <w:rsid w:val="00DA62AF"/>
    <w:rPr>
      <w:rFonts w:ascii="Arial Narrow" w:eastAsiaTheme="majorEastAsia" w:hAnsi="Arial Narrow" w:cstheme="majorBidi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A62AF"/>
    <w:rPr>
      <w:rFonts w:eastAsiaTheme="majorEastAsia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1C13AE"/>
    <w:pPr>
      <w:spacing w:after="0" w:line="240" w:lineRule="auto"/>
      <w:contextualSpacing/>
    </w:pPr>
    <w:rPr>
      <w:rFonts w:eastAsiaTheme="majorEastAsia" w:cstheme="majorBidi"/>
      <w:b/>
      <w:i/>
      <w:color w:val="3B3838" w:themeColor="background2" w:themeShade="40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1C13AE"/>
    <w:rPr>
      <w:rFonts w:ascii="Arial" w:eastAsiaTheme="majorEastAsia" w:hAnsi="Arial" w:cstheme="majorBidi"/>
      <w:b/>
      <w:i/>
      <w:color w:val="3B3838" w:themeColor="background2" w:themeShade="40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3AE"/>
    <w:pPr>
      <w:numPr>
        <w:ilvl w:val="1"/>
      </w:numPr>
    </w:pPr>
    <w:rPr>
      <w:rFonts w:eastAsiaTheme="minorEastAsia" w:cstheme="minorBidi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C13AE"/>
    <w:rPr>
      <w:rFonts w:ascii="Arial" w:eastAsiaTheme="minorEastAsia" w:hAnsi="Arial"/>
      <w:b/>
      <w:spacing w:val="15"/>
      <w:sz w:val="20"/>
    </w:rPr>
  </w:style>
  <w:style w:type="paragraph" w:styleId="Zpat">
    <w:name w:val="footer"/>
    <w:basedOn w:val="Normln"/>
    <w:link w:val="ZpatChar"/>
    <w:uiPriority w:val="99"/>
    <w:rsid w:val="00DE0F66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DE0F66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DE0F6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E0F66"/>
    <w:rPr>
      <w:color w:val="E87722"/>
      <w:u w:val="single"/>
    </w:rPr>
  </w:style>
  <w:style w:type="paragraph" w:styleId="Zhlav">
    <w:name w:val="header"/>
    <w:basedOn w:val="Normln"/>
    <w:link w:val="ZhlavChar"/>
    <w:uiPriority w:val="99"/>
    <w:unhideWhenUsed/>
    <w:rsid w:val="00DE0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0F66"/>
    <w:rPr>
      <w:rFonts w:ascii="Arial" w:hAnsi="Arial" w:cs="Calibri"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49D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E0D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64E8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15E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5E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5EF2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5EF2"/>
    <w:rPr>
      <w:rFonts w:ascii="Arial" w:hAnsi="Arial" w:cs="Calibri"/>
      <w:b/>
      <w:bCs/>
      <w:sz w:val="20"/>
      <w:szCs w:val="20"/>
    </w:rPr>
  </w:style>
  <w:style w:type="paragraph" w:customStyle="1" w:styleId="Osloven1">
    <w:name w:val="Oslovení1"/>
    <w:basedOn w:val="Normln"/>
    <w:rsid w:val="00676D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azfurt">
    <w:name w:val="odsaz furt"/>
    <w:basedOn w:val="Normln"/>
    <w:rsid w:val="00676DE8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1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Eva Nováková</cp:lastModifiedBy>
  <cp:revision>19</cp:revision>
  <dcterms:created xsi:type="dcterms:W3CDTF">2019-04-12T13:18:00Z</dcterms:created>
  <dcterms:modified xsi:type="dcterms:W3CDTF">2023-07-15T18:21:00Z</dcterms:modified>
</cp:coreProperties>
</file>